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A1559" w14:textId="77777777" w:rsidR="00927422" w:rsidRDefault="00927422">
      <w:pPr>
        <w:jc w:val="center"/>
        <w:rPr>
          <w:rFonts w:ascii="Times New Roman" w:eastAsia="Times New Roman" w:hAnsi="Times New Roman" w:cs="Times New Roman"/>
          <w:b/>
          <w:sz w:val="28"/>
          <w:szCs w:val="28"/>
        </w:rPr>
      </w:pPr>
    </w:p>
    <w:p w14:paraId="00000001" w14:textId="1A4B678C" w:rsidR="006F303A" w:rsidRDefault="00B2357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City of Santa Cruz Water Department Petitions</w:t>
      </w:r>
    </w:p>
    <w:p w14:paraId="00000002" w14:textId="77777777" w:rsidR="006F303A" w:rsidRDefault="00B2357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 Modify its Use of San Lorenzo River Water</w:t>
      </w:r>
    </w:p>
    <w:p w14:paraId="00000003" w14:textId="77777777" w:rsidR="006F303A" w:rsidRDefault="006F303A">
      <w:pPr>
        <w:jc w:val="center"/>
        <w:rPr>
          <w:rFonts w:ascii="Times New Roman" w:eastAsia="Times New Roman" w:hAnsi="Times New Roman" w:cs="Times New Roman"/>
          <w:b/>
          <w:sz w:val="28"/>
          <w:szCs w:val="28"/>
        </w:rPr>
      </w:pPr>
    </w:p>
    <w:p w14:paraId="1939B907" w14:textId="26D0D00A" w:rsidR="00927422" w:rsidRDefault="00B23579" w:rsidP="0092742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Summary and Commentary</w:t>
      </w:r>
    </w:p>
    <w:p w14:paraId="6395DE0F" w14:textId="77777777" w:rsidR="00927422" w:rsidRDefault="00927422">
      <w:pPr>
        <w:jc w:val="center"/>
        <w:rPr>
          <w:rFonts w:ascii="Times New Roman" w:eastAsia="Times New Roman" w:hAnsi="Times New Roman" w:cs="Times New Roman"/>
          <w:bCs/>
        </w:rPr>
      </w:pPr>
    </w:p>
    <w:p w14:paraId="6B87DD17" w14:textId="33C9E653" w:rsidR="00927422" w:rsidRPr="00927422" w:rsidRDefault="00927422">
      <w:pPr>
        <w:jc w:val="center"/>
        <w:rPr>
          <w:rFonts w:ascii="Times New Roman" w:eastAsia="Times New Roman" w:hAnsi="Times New Roman" w:cs="Times New Roman"/>
          <w:bCs/>
        </w:rPr>
      </w:pPr>
      <w:r w:rsidRPr="00927422">
        <w:rPr>
          <w:rFonts w:ascii="Times New Roman" w:eastAsia="Times New Roman" w:hAnsi="Times New Roman" w:cs="Times New Roman"/>
          <w:bCs/>
        </w:rPr>
        <w:t>Prepared by:</w:t>
      </w:r>
    </w:p>
    <w:p w14:paraId="4A564411" w14:textId="7450A604" w:rsidR="00927422" w:rsidRPr="00927422" w:rsidRDefault="00927422">
      <w:pPr>
        <w:jc w:val="center"/>
        <w:rPr>
          <w:rFonts w:ascii="Times New Roman" w:eastAsia="Times New Roman" w:hAnsi="Times New Roman" w:cs="Times New Roman"/>
          <w:bCs/>
        </w:rPr>
      </w:pPr>
      <w:r w:rsidRPr="00927422">
        <w:rPr>
          <w:rFonts w:ascii="Times New Roman" w:eastAsia="Times New Roman" w:hAnsi="Times New Roman" w:cs="Times New Roman"/>
          <w:bCs/>
        </w:rPr>
        <w:t>Friends of San Lorenzo Valley Water</w:t>
      </w:r>
    </w:p>
    <w:p w14:paraId="54FDD67F" w14:textId="7E640C57" w:rsidR="00927422" w:rsidRPr="00927422" w:rsidRDefault="00725148">
      <w:pPr>
        <w:jc w:val="center"/>
        <w:rPr>
          <w:rFonts w:ascii="Times New Roman" w:eastAsia="Times New Roman" w:hAnsi="Times New Roman" w:cs="Times New Roman"/>
          <w:bCs/>
        </w:rPr>
      </w:pPr>
      <w:r>
        <w:rPr>
          <w:rFonts w:ascii="Times New Roman" w:eastAsia="Times New Roman" w:hAnsi="Times New Roman" w:cs="Times New Roman"/>
          <w:bCs/>
        </w:rPr>
        <w:t>April 2</w:t>
      </w:r>
      <w:r w:rsidR="00927422" w:rsidRPr="00927422">
        <w:rPr>
          <w:rFonts w:ascii="Times New Roman" w:eastAsia="Times New Roman" w:hAnsi="Times New Roman" w:cs="Times New Roman"/>
          <w:bCs/>
        </w:rPr>
        <w:t>, 2021</w:t>
      </w:r>
    </w:p>
    <w:p w14:paraId="00000005" w14:textId="77777777" w:rsidR="006F303A" w:rsidRDefault="006F303A">
      <w:pPr>
        <w:rPr>
          <w:rFonts w:ascii="Times New Roman" w:eastAsia="Times New Roman" w:hAnsi="Times New Roman" w:cs="Times New Roman"/>
          <w:b/>
          <w:sz w:val="28"/>
          <w:szCs w:val="28"/>
        </w:rPr>
      </w:pPr>
    </w:p>
    <w:p w14:paraId="00000006" w14:textId="77777777" w:rsidR="006F303A" w:rsidRDefault="00B23579">
      <w:pPr>
        <w:rPr>
          <w:rFonts w:ascii="Times New Roman" w:eastAsia="Times New Roman" w:hAnsi="Times New Roman" w:cs="Times New Roman"/>
          <w:b/>
        </w:rPr>
      </w:pPr>
      <w:r>
        <w:rPr>
          <w:rFonts w:ascii="Times New Roman" w:eastAsia="Times New Roman" w:hAnsi="Times New Roman" w:cs="Times New Roman"/>
          <w:b/>
        </w:rPr>
        <w:t>Introduction</w:t>
      </w:r>
    </w:p>
    <w:p w14:paraId="00000007" w14:textId="77777777" w:rsidR="006F303A" w:rsidRDefault="00B23579">
      <w:pPr>
        <w:rPr>
          <w:rFonts w:ascii="Times New Roman" w:eastAsia="Times New Roman" w:hAnsi="Times New Roman" w:cs="Times New Roman"/>
        </w:rPr>
      </w:pPr>
      <w:r>
        <w:rPr>
          <w:rFonts w:ascii="Times New Roman" w:eastAsia="Times New Roman" w:hAnsi="Times New Roman" w:cs="Times New Roman"/>
        </w:rPr>
        <w:t>The Santa Cruz City Water Department (SCWD) has submitted five separate petitions to the California State Water Resources Control Board (State Water Board) seeking changes to its permits and water rights associated with the San Lorenzo River.</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The State Water Board oversees water rights throughout the state in a complex legal system that dates back more than a century.</w:t>
      </w:r>
    </w:p>
    <w:p w14:paraId="00000008" w14:textId="77777777" w:rsidR="006F303A" w:rsidRDefault="006F303A">
      <w:pPr>
        <w:rPr>
          <w:rFonts w:ascii="Times New Roman" w:eastAsia="Times New Roman" w:hAnsi="Times New Roman" w:cs="Times New Roman"/>
        </w:rPr>
      </w:pPr>
    </w:p>
    <w:p w14:paraId="00000009" w14:textId="77777777" w:rsidR="006F303A" w:rsidRDefault="00B23579">
      <w:pPr>
        <w:rPr>
          <w:rFonts w:ascii="Times New Roman" w:eastAsia="Times New Roman" w:hAnsi="Times New Roman" w:cs="Times New Roman"/>
        </w:rPr>
      </w:pPr>
      <w:r>
        <w:rPr>
          <w:rFonts w:ascii="Times New Roman" w:eastAsia="Times New Roman" w:hAnsi="Times New Roman" w:cs="Times New Roman"/>
        </w:rPr>
        <w:t xml:space="preserve">SCWD has exclusive rights to the San Lorenzo River’s water.  However, its rights are strictly regulated by the State Water Board.  Restrictions include the total amount of water diverted annually; the rates and locations of diversions; how much water must be allowed to bypass diversion points (varying by time of year and drought conditions); and where and for what purposes the water can be used.  These constraints have been in place for decades.  </w:t>
      </w:r>
    </w:p>
    <w:p w14:paraId="0000000A" w14:textId="77777777" w:rsidR="006F303A" w:rsidRDefault="006F303A">
      <w:pPr>
        <w:rPr>
          <w:rFonts w:ascii="Times New Roman" w:eastAsia="Times New Roman" w:hAnsi="Times New Roman" w:cs="Times New Roman"/>
        </w:rPr>
      </w:pPr>
    </w:p>
    <w:p w14:paraId="0000000B" w14:textId="27A640FC" w:rsidR="006F303A" w:rsidRDefault="00B23579">
      <w:pPr>
        <w:rPr>
          <w:rFonts w:ascii="Times New Roman" w:eastAsia="Times New Roman" w:hAnsi="Times New Roman" w:cs="Times New Roman"/>
        </w:rPr>
      </w:pPr>
      <w:r>
        <w:rPr>
          <w:rFonts w:ascii="Times New Roman" w:eastAsia="Times New Roman" w:hAnsi="Times New Roman" w:cs="Times New Roman"/>
        </w:rPr>
        <w:t>San Lorenzo Valley Water District (SLVWD) has a complementary set of water rights for various streams that flow into the river (e.g., Fall Creek, Bull Creek, and Bennett Springs in Felton, Clear Creek in Brookdale, and several creeks that flow into Boulder Creek).</w:t>
      </w:r>
    </w:p>
    <w:p w14:paraId="0000000C" w14:textId="77777777" w:rsidR="006F303A" w:rsidRDefault="006F303A">
      <w:pPr>
        <w:rPr>
          <w:rFonts w:ascii="Times New Roman" w:eastAsia="Times New Roman" w:hAnsi="Times New Roman" w:cs="Times New Roman"/>
        </w:rPr>
      </w:pPr>
    </w:p>
    <w:p w14:paraId="0000000D" w14:textId="77777777" w:rsidR="006F303A" w:rsidRDefault="00B23579">
      <w:pPr>
        <w:rPr>
          <w:rFonts w:ascii="Times New Roman" w:eastAsia="Times New Roman" w:hAnsi="Times New Roman" w:cs="Times New Roman"/>
        </w:rPr>
      </w:pPr>
      <w:r>
        <w:rPr>
          <w:rFonts w:ascii="Times New Roman" w:eastAsia="Times New Roman" w:hAnsi="Times New Roman" w:cs="Times New Roman"/>
        </w:rPr>
        <w:t xml:space="preserve">SCWD states that it has been working on the proposed modifications for several years as part of a process to increase water availability in the region while protecting the San Lorenzo River watershed and fisheries.  The modifications are needed as part of a long-term response to the effects of climate change and the likelihood of extended droughts.  </w:t>
      </w:r>
    </w:p>
    <w:p w14:paraId="0000000E" w14:textId="77777777" w:rsidR="006F303A" w:rsidRDefault="006F303A">
      <w:pPr>
        <w:rPr>
          <w:rFonts w:ascii="Times New Roman" w:eastAsia="Times New Roman" w:hAnsi="Times New Roman" w:cs="Times New Roman"/>
        </w:rPr>
      </w:pPr>
    </w:p>
    <w:p w14:paraId="0000000F" w14:textId="77777777" w:rsidR="006F303A" w:rsidRDefault="00B23579">
      <w:pPr>
        <w:rPr>
          <w:rFonts w:ascii="Times New Roman" w:eastAsia="Times New Roman" w:hAnsi="Times New Roman" w:cs="Times New Roman"/>
          <w:b/>
        </w:rPr>
      </w:pPr>
      <w:r>
        <w:rPr>
          <w:rFonts w:ascii="Times New Roman" w:eastAsia="Times New Roman" w:hAnsi="Times New Roman" w:cs="Times New Roman"/>
          <w:b/>
        </w:rPr>
        <w:t>What SCWD is Requesting</w:t>
      </w:r>
      <w:r>
        <w:rPr>
          <w:rFonts w:ascii="Times New Roman" w:eastAsia="Times New Roman" w:hAnsi="Times New Roman" w:cs="Times New Roman"/>
          <w:b/>
          <w:vertAlign w:val="superscript"/>
        </w:rPr>
        <w:footnoteReference w:id="2"/>
      </w:r>
    </w:p>
    <w:p w14:paraId="00000010" w14:textId="00E53F1C" w:rsidR="006F303A" w:rsidRDefault="00B23579">
      <w:pPr>
        <w:rPr>
          <w:rFonts w:ascii="Times New Roman" w:eastAsia="Times New Roman" w:hAnsi="Times New Roman" w:cs="Times New Roman"/>
        </w:rPr>
      </w:pPr>
      <w:r>
        <w:rPr>
          <w:rFonts w:ascii="Times New Roman" w:eastAsia="Times New Roman" w:hAnsi="Times New Roman" w:cs="Times New Roman"/>
        </w:rPr>
        <w:t>SCWD is currently allowed to divert up to 3,000 acre</w:t>
      </w:r>
      <w:r w:rsidR="0046787F">
        <w:rPr>
          <w:rFonts w:ascii="Times New Roman" w:eastAsia="Times New Roman" w:hAnsi="Times New Roman" w:cs="Times New Roman"/>
        </w:rPr>
        <w:t>-</w:t>
      </w:r>
      <w:r>
        <w:rPr>
          <w:rFonts w:ascii="Times New Roman" w:eastAsia="Times New Roman" w:hAnsi="Times New Roman" w:cs="Times New Roman"/>
        </w:rPr>
        <w:t>feet of water per year from the San Lorenzo River at the Felton Diversion Facility, all of which must be stored at Loch Lomond Reservoir.  Although the total amount of permitted diversion would not change, SCWD’s petitions would modify where and when diversion is allowed and where and how it can be used. The major proposed changes include:</w:t>
      </w:r>
    </w:p>
    <w:p w14:paraId="00000011" w14:textId="77777777" w:rsidR="006F303A" w:rsidRDefault="00B23579">
      <w:pPr>
        <w:numPr>
          <w:ilvl w:val="0"/>
          <w:numId w:val="3"/>
        </w:numPr>
        <w:pBdr>
          <w:top w:val="nil"/>
          <w:left w:val="nil"/>
          <w:bottom w:val="nil"/>
          <w:right w:val="nil"/>
          <w:between w:val="nil"/>
        </w:pBdr>
        <w:spacing w:after="200"/>
        <w:ind w:left="360"/>
        <w:rPr>
          <w:i/>
          <w:color w:val="000000"/>
        </w:rPr>
      </w:pPr>
      <w:r>
        <w:rPr>
          <w:rFonts w:ascii="Times New Roman" w:eastAsia="Times New Roman" w:hAnsi="Times New Roman" w:cs="Times New Roman"/>
          <w:i/>
        </w:rPr>
        <w:lastRenderedPageBreak/>
        <w:t xml:space="preserve">Allow diversion at the Tait Diversion Dam in Santa Cruz as well as at the Felton Facility, and permit </w:t>
      </w:r>
      <w:r>
        <w:rPr>
          <w:rFonts w:ascii="Times New Roman" w:eastAsia="Times New Roman" w:hAnsi="Times New Roman" w:cs="Times New Roman"/>
          <w:i/>
          <w:color w:val="000000"/>
        </w:rPr>
        <w:t xml:space="preserve">underground storage in the Tait and </w:t>
      </w:r>
      <w:proofErr w:type="spellStart"/>
      <w:r>
        <w:rPr>
          <w:rFonts w:ascii="Times New Roman" w:eastAsia="Times New Roman" w:hAnsi="Times New Roman" w:cs="Times New Roman"/>
          <w:i/>
          <w:color w:val="000000"/>
        </w:rPr>
        <w:t>Beltz</w:t>
      </w:r>
      <w:proofErr w:type="spellEnd"/>
      <w:r>
        <w:rPr>
          <w:rFonts w:ascii="Times New Roman" w:eastAsia="Times New Roman" w:hAnsi="Times New Roman" w:cs="Times New Roman"/>
          <w:i/>
          <w:color w:val="000000"/>
        </w:rPr>
        <w:t xml:space="preserve"> wells located in Santa Cruz city.</w:t>
      </w:r>
      <w:r>
        <w:rPr>
          <w:rFonts w:ascii="Times New Roman" w:eastAsia="Times New Roman" w:hAnsi="Times New Roman" w:cs="Times New Roman"/>
          <w:i/>
          <w:color w:val="000000"/>
          <w:vertAlign w:val="superscript"/>
        </w:rPr>
        <w:footnoteReference w:id="3"/>
      </w:r>
      <w:r>
        <w:rPr>
          <w:rFonts w:ascii="Times New Roman" w:eastAsia="Times New Roman" w:hAnsi="Times New Roman" w:cs="Times New Roman"/>
          <w:i/>
          <w:color w:val="000000"/>
        </w:rPr>
        <w:t xml:space="preserve">  </w:t>
      </w:r>
      <w:r>
        <w:rPr>
          <w:rFonts w:ascii="Times New Roman" w:eastAsia="Times New Roman" w:hAnsi="Times New Roman" w:cs="Times New Roman"/>
        </w:rPr>
        <w:t>The petitions also propose direct use of the water.  These changes would facilitate SCWD’s goals of servicing a larger geographic region.</w:t>
      </w:r>
    </w:p>
    <w:p w14:paraId="00000012" w14:textId="77777777" w:rsidR="006F303A" w:rsidRDefault="00B23579">
      <w:pPr>
        <w:numPr>
          <w:ilvl w:val="0"/>
          <w:numId w:val="1"/>
        </w:numPr>
        <w:pBdr>
          <w:top w:val="nil"/>
          <w:left w:val="nil"/>
          <w:bottom w:val="nil"/>
          <w:right w:val="nil"/>
          <w:between w:val="nil"/>
        </w:pBdr>
        <w:spacing w:after="200"/>
        <w:ind w:left="360"/>
        <w:rPr>
          <w:rFonts w:ascii="Times New Roman" w:eastAsia="Times New Roman" w:hAnsi="Times New Roman" w:cs="Times New Roman"/>
          <w:i/>
        </w:rPr>
      </w:pPr>
      <w:r>
        <w:rPr>
          <w:rFonts w:ascii="Times New Roman" w:eastAsia="Times New Roman" w:hAnsi="Times New Roman" w:cs="Times New Roman"/>
          <w:i/>
          <w:color w:val="000000"/>
        </w:rPr>
        <w:t xml:space="preserve">Increase the types of permitted uses for the water that is </w:t>
      </w:r>
      <w:r>
        <w:rPr>
          <w:rFonts w:ascii="Times New Roman" w:eastAsia="Times New Roman" w:hAnsi="Times New Roman" w:cs="Times New Roman"/>
          <w:i/>
        </w:rPr>
        <w:t xml:space="preserve">diverted.  </w:t>
      </w:r>
      <w:r>
        <w:rPr>
          <w:rFonts w:ascii="Times New Roman" w:eastAsia="Times New Roman" w:hAnsi="Times New Roman" w:cs="Times New Roman"/>
          <w:color w:val="000000"/>
        </w:rPr>
        <w:t>Currently, SCWD is restricted to using the water primarily for domestic and municipal use.  The proposal would allow increased use associated with industry, recreation, fire protection and protection of water quality.</w:t>
      </w:r>
    </w:p>
    <w:p w14:paraId="00000013" w14:textId="77777777" w:rsidR="006F303A" w:rsidRDefault="00B23579">
      <w:pPr>
        <w:numPr>
          <w:ilvl w:val="0"/>
          <w:numId w:val="3"/>
        </w:numPr>
        <w:pBdr>
          <w:top w:val="nil"/>
          <w:left w:val="nil"/>
          <w:bottom w:val="nil"/>
          <w:right w:val="nil"/>
          <w:between w:val="nil"/>
        </w:pBdr>
        <w:spacing w:after="200"/>
        <w:ind w:left="360"/>
        <w:rPr>
          <w:i/>
          <w:color w:val="000000"/>
        </w:rPr>
      </w:pPr>
      <w:r>
        <w:rPr>
          <w:rFonts w:ascii="Times New Roman" w:eastAsia="Times New Roman" w:hAnsi="Times New Roman" w:cs="Times New Roman"/>
          <w:i/>
          <w:color w:val="000000"/>
        </w:rPr>
        <w:t>Expand where the water can be shipped.</w:t>
      </w:r>
      <w:r>
        <w:rPr>
          <w:rFonts w:ascii="Times New Roman" w:eastAsia="Times New Roman" w:hAnsi="Times New Roman" w:cs="Times New Roman"/>
          <w:i/>
        </w:rPr>
        <w:t xml:space="preserve">  </w:t>
      </w:r>
      <w:r>
        <w:rPr>
          <w:rFonts w:ascii="Times New Roman" w:eastAsia="Times New Roman" w:hAnsi="Times New Roman" w:cs="Times New Roman"/>
          <w:color w:val="000000"/>
        </w:rPr>
        <w:t>Currently, the water can only be used within SCWD</w:t>
      </w:r>
      <w:r>
        <w:rPr>
          <w:rFonts w:ascii="Times New Roman" w:eastAsia="Times New Roman" w:hAnsi="Times New Roman" w:cs="Times New Roman"/>
        </w:rPr>
        <w:t xml:space="preserve">’s service area.  </w:t>
      </w:r>
      <w:r>
        <w:rPr>
          <w:rFonts w:ascii="Times New Roman" w:eastAsia="Times New Roman" w:hAnsi="Times New Roman" w:cs="Times New Roman"/>
          <w:color w:val="000000"/>
        </w:rPr>
        <w:t>The petition proposes to e</w:t>
      </w:r>
      <w:r>
        <w:rPr>
          <w:rFonts w:ascii="Times New Roman" w:eastAsia="Times New Roman" w:hAnsi="Times New Roman" w:cs="Times New Roman"/>
        </w:rPr>
        <w:t xml:space="preserve">xpand the area greatly, </w:t>
      </w:r>
      <w:r>
        <w:rPr>
          <w:rFonts w:ascii="Times New Roman" w:eastAsia="Times New Roman" w:hAnsi="Times New Roman" w:cs="Times New Roman"/>
          <w:color w:val="000000"/>
        </w:rPr>
        <w:t xml:space="preserve">including Soquel Creek Water District, SVWD, SLVWD, the Central Water District, </w:t>
      </w:r>
      <w:r>
        <w:rPr>
          <w:rFonts w:ascii="Times New Roman" w:eastAsia="Times New Roman" w:hAnsi="Times New Roman" w:cs="Times New Roman"/>
        </w:rPr>
        <w:t>and Santa Margarita Groundwater Basins.</w:t>
      </w:r>
    </w:p>
    <w:p w14:paraId="00000014" w14:textId="4D240876" w:rsidR="006F303A" w:rsidRDefault="00B23579">
      <w:pPr>
        <w:numPr>
          <w:ilvl w:val="0"/>
          <w:numId w:val="3"/>
        </w:numPr>
        <w:pBdr>
          <w:top w:val="nil"/>
          <w:left w:val="nil"/>
          <w:bottom w:val="nil"/>
          <w:right w:val="nil"/>
          <w:between w:val="nil"/>
        </w:pBdr>
        <w:spacing w:after="200"/>
        <w:ind w:left="360"/>
        <w:rPr>
          <w:i/>
          <w:color w:val="000000"/>
        </w:rPr>
      </w:pPr>
      <w:r>
        <w:rPr>
          <w:rFonts w:ascii="Times New Roman" w:eastAsia="Times New Roman" w:hAnsi="Times New Roman" w:cs="Times New Roman"/>
          <w:i/>
          <w:color w:val="000000"/>
        </w:rPr>
        <w:t xml:space="preserve">Increase required river bypass flows </w:t>
      </w:r>
      <w:r>
        <w:rPr>
          <w:rFonts w:ascii="Times New Roman" w:eastAsia="Times New Roman" w:hAnsi="Times New Roman" w:cs="Times New Roman"/>
          <w:i/>
        </w:rPr>
        <w:t>below</w:t>
      </w:r>
      <w:r>
        <w:rPr>
          <w:rFonts w:ascii="Times New Roman" w:eastAsia="Times New Roman" w:hAnsi="Times New Roman" w:cs="Times New Roman"/>
          <w:i/>
          <w:color w:val="000000"/>
        </w:rPr>
        <w:t xml:space="preserve"> the Felton </w:t>
      </w:r>
      <w:r>
        <w:rPr>
          <w:rFonts w:ascii="Times New Roman" w:eastAsia="Times New Roman" w:hAnsi="Times New Roman" w:cs="Times New Roman"/>
          <w:i/>
        </w:rPr>
        <w:t>D</w:t>
      </w:r>
      <w:r>
        <w:rPr>
          <w:rFonts w:ascii="Times New Roman" w:eastAsia="Times New Roman" w:hAnsi="Times New Roman" w:cs="Times New Roman"/>
          <w:i/>
          <w:color w:val="000000"/>
        </w:rPr>
        <w:t>iversion</w:t>
      </w:r>
      <w:r>
        <w:rPr>
          <w:rFonts w:ascii="Times New Roman" w:eastAsia="Times New Roman" w:hAnsi="Times New Roman" w:cs="Times New Roman"/>
          <w:i/>
        </w:rPr>
        <w:t xml:space="preserve"> Dam.  </w:t>
      </w:r>
      <w:r>
        <w:rPr>
          <w:rFonts w:ascii="Times New Roman" w:eastAsia="Times New Roman" w:hAnsi="Times New Roman" w:cs="Times New Roman"/>
        </w:rPr>
        <w:t>SCWD’s current permit requires water flows from between 10 cubic feet per second (</w:t>
      </w:r>
      <w:proofErr w:type="spellStart"/>
      <w:r>
        <w:rPr>
          <w:rFonts w:ascii="Times New Roman" w:eastAsia="Times New Roman" w:hAnsi="Times New Roman" w:cs="Times New Roman"/>
        </w:rPr>
        <w:t>cfs</w:t>
      </w:r>
      <w:proofErr w:type="spellEnd"/>
      <w:r>
        <w:rPr>
          <w:rFonts w:ascii="Times New Roman" w:eastAsia="Times New Roman" w:hAnsi="Times New Roman" w:cs="Times New Roman"/>
        </w:rPr>
        <w:t xml:space="preserve">) and 25 </w:t>
      </w:r>
      <w:proofErr w:type="spellStart"/>
      <w:r>
        <w:rPr>
          <w:rFonts w:ascii="Times New Roman" w:eastAsia="Times New Roman" w:hAnsi="Times New Roman" w:cs="Times New Roman"/>
        </w:rPr>
        <w:t>cfs</w:t>
      </w:r>
      <w:proofErr w:type="spellEnd"/>
      <w:r>
        <w:rPr>
          <w:rFonts w:ascii="Times New Roman" w:eastAsia="Times New Roman" w:hAnsi="Times New Roman" w:cs="Times New Roman"/>
        </w:rPr>
        <w:t xml:space="preserve"> immediately downstream from the Felton diversion for the months September through May.  Its proposal would prohibit any diversion during the summer months of June, July and August, and would increase the required river bypass flows below the Felton Diversion Dam to as high as 40 </w:t>
      </w:r>
      <w:proofErr w:type="spellStart"/>
      <w:r>
        <w:rPr>
          <w:rFonts w:ascii="Times New Roman" w:eastAsia="Times New Roman" w:hAnsi="Times New Roman" w:cs="Times New Roman"/>
        </w:rPr>
        <w:t>cfs</w:t>
      </w:r>
      <w:proofErr w:type="spellEnd"/>
      <w:r>
        <w:rPr>
          <w:rFonts w:ascii="Times New Roman" w:eastAsia="Times New Roman" w:hAnsi="Times New Roman" w:cs="Times New Roman"/>
        </w:rPr>
        <w:t xml:space="preserve"> for the period December through May before any diversion would be allowed.  The stated purpose of this proposed revision is to improve the fisheries.</w:t>
      </w:r>
    </w:p>
    <w:p w14:paraId="00000015" w14:textId="77777777" w:rsidR="006F303A" w:rsidRDefault="00B23579">
      <w:pPr>
        <w:numPr>
          <w:ilvl w:val="0"/>
          <w:numId w:val="3"/>
        </w:numPr>
        <w:pBdr>
          <w:top w:val="nil"/>
          <w:left w:val="nil"/>
          <w:bottom w:val="nil"/>
          <w:right w:val="nil"/>
          <w:between w:val="nil"/>
        </w:pBdr>
        <w:spacing w:after="200"/>
        <w:ind w:left="360"/>
        <w:rPr>
          <w:i/>
          <w:color w:val="000000"/>
        </w:rPr>
      </w:pPr>
      <w:r>
        <w:rPr>
          <w:rFonts w:ascii="Times New Roman" w:eastAsia="Times New Roman" w:hAnsi="Times New Roman" w:cs="Times New Roman"/>
          <w:i/>
          <w:color w:val="000000"/>
        </w:rPr>
        <w:t>Prohibit delivery of San Lorenzo River water to any other water supplier during drought conditions.</w:t>
      </w:r>
      <w:r>
        <w:rPr>
          <w:rFonts w:ascii="Times New Roman" w:eastAsia="Times New Roman" w:hAnsi="Times New Roman" w:cs="Times New Roman"/>
          <w:i/>
        </w:rPr>
        <w:t xml:space="preserve">  </w:t>
      </w:r>
      <w:r>
        <w:rPr>
          <w:rFonts w:ascii="Times New Roman" w:eastAsia="Times New Roman" w:hAnsi="Times New Roman" w:cs="Times New Roman"/>
          <w:color w:val="000000"/>
        </w:rPr>
        <w:t xml:space="preserve">The rationale for this proposed new restriction, although not explicit, is probably to protect the fisheries. </w:t>
      </w:r>
    </w:p>
    <w:p w14:paraId="00000016" w14:textId="77777777" w:rsidR="006F303A" w:rsidRDefault="006F303A">
      <w:pPr>
        <w:rPr>
          <w:rFonts w:ascii="Times New Roman" w:eastAsia="Times New Roman" w:hAnsi="Times New Roman" w:cs="Times New Roman"/>
          <w:b/>
        </w:rPr>
      </w:pPr>
    </w:p>
    <w:p w14:paraId="00000017" w14:textId="77777777" w:rsidR="006F303A" w:rsidRDefault="00B23579">
      <w:pPr>
        <w:rPr>
          <w:rFonts w:ascii="Times New Roman" w:eastAsia="Times New Roman" w:hAnsi="Times New Roman" w:cs="Times New Roman"/>
          <w:b/>
        </w:rPr>
      </w:pPr>
      <w:r>
        <w:rPr>
          <w:rFonts w:ascii="Times New Roman" w:eastAsia="Times New Roman" w:hAnsi="Times New Roman" w:cs="Times New Roman"/>
          <w:b/>
        </w:rPr>
        <w:t>The SLVWD Protest</w:t>
      </w:r>
    </w:p>
    <w:p w14:paraId="00000018" w14:textId="77777777" w:rsidR="006F303A" w:rsidRDefault="00B23579">
      <w:pPr>
        <w:rPr>
          <w:rFonts w:ascii="Times New Roman" w:eastAsia="Times New Roman" w:hAnsi="Times New Roman" w:cs="Times New Roman"/>
          <w:vertAlign w:val="superscript"/>
        </w:rPr>
      </w:pPr>
      <w:r>
        <w:rPr>
          <w:rFonts w:ascii="Times New Roman" w:eastAsia="Times New Roman" w:hAnsi="Times New Roman" w:cs="Times New Roman"/>
        </w:rPr>
        <w:t>SLVWD has submitted a letter to the State Water Board protesting the last two proposals in the Santa Cruz petitions.</w:t>
      </w:r>
      <w:r>
        <w:rPr>
          <w:rFonts w:ascii="Times New Roman" w:eastAsia="Times New Roman" w:hAnsi="Times New Roman" w:cs="Times New Roman"/>
          <w:vertAlign w:val="superscript"/>
        </w:rPr>
        <w:footnoteReference w:id="4"/>
      </w:r>
    </w:p>
    <w:p w14:paraId="00000019" w14:textId="77777777" w:rsidR="006F303A" w:rsidRDefault="006F303A">
      <w:pPr>
        <w:rPr>
          <w:rFonts w:ascii="Times New Roman" w:eastAsia="Times New Roman" w:hAnsi="Times New Roman" w:cs="Times New Roman"/>
          <w:vertAlign w:val="superscript"/>
        </w:rPr>
      </w:pPr>
    </w:p>
    <w:p w14:paraId="0000001A" w14:textId="1E45AD92" w:rsidR="006F303A" w:rsidRDefault="00B23579">
      <w:pPr>
        <w:numPr>
          <w:ilvl w:val="0"/>
          <w:numId w:val="4"/>
        </w:numPr>
        <w:pBdr>
          <w:top w:val="nil"/>
          <w:left w:val="nil"/>
          <w:bottom w:val="nil"/>
          <w:right w:val="nil"/>
          <w:between w:val="nil"/>
        </w:pBdr>
        <w:ind w:left="450" w:hanging="450"/>
        <w:rPr>
          <w:i/>
          <w:color w:val="000000"/>
        </w:rPr>
      </w:pPr>
      <w:r>
        <w:rPr>
          <w:rFonts w:ascii="Times New Roman" w:eastAsia="Times New Roman" w:hAnsi="Times New Roman" w:cs="Times New Roman"/>
          <w:i/>
          <w:color w:val="000000"/>
        </w:rPr>
        <w:t>Increased by</w:t>
      </w:r>
      <w:r>
        <w:rPr>
          <w:rFonts w:ascii="Times New Roman" w:eastAsia="Times New Roman" w:hAnsi="Times New Roman" w:cs="Times New Roman"/>
          <w:i/>
        </w:rPr>
        <w:t xml:space="preserve">pass </w:t>
      </w:r>
      <w:r>
        <w:rPr>
          <w:rFonts w:ascii="Times New Roman" w:eastAsia="Times New Roman" w:hAnsi="Times New Roman" w:cs="Times New Roman"/>
          <w:i/>
          <w:color w:val="000000"/>
        </w:rPr>
        <w:t>flow requirements at the Felton dam</w:t>
      </w:r>
      <w:r>
        <w:rPr>
          <w:rFonts w:ascii="Times New Roman" w:eastAsia="Times New Roman" w:hAnsi="Times New Roman" w:cs="Times New Roman"/>
          <w:i/>
        </w:rPr>
        <w:t xml:space="preserve">.  </w:t>
      </w:r>
      <w:r>
        <w:rPr>
          <w:rFonts w:ascii="Times New Roman" w:eastAsia="Times New Roman" w:hAnsi="Times New Roman" w:cs="Times New Roman"/>
        </w:rPr>
        <w:t xml:space="preserve">SLVWD is concerned that the SCWD petition proposing to increase the required bypass flows just below the Felton Diversion Dam would compromise its plan to change its water rights for Fall Creek.  This is a complex issue.  SLVWD’s permit restricts it from diverting water from Fall Creek when the San Lorenzo River water level falls below specific levels as measured below the Felton dam (10, 20, or 25 </w:t>
      </w:r>
      <w:proofErr w:type="spellStart"/>
      <w:r>
        <w:rPr>
          <w:rFonts w:ascii="Times New Roman" w:eastAsia="Times New Roman" w:hAnsi="Times New Roman" w:cs="Times New Roman"/>
        </w:rPr>
        <w:t>cfs</w:t>
      </w:r>
      <w:proofErr w:type="spellEnd"/>
      <w:r>
        <w:rPr>
          <w:rFonts w:ascii="Times New Roman" w:eastAsia="Times New Roman" w:hAnsi="Times New Roman" w:cs="Times New Roman"/>
        </w:rPr>
        <w:t xml:space="preserve"> depending on the month of the year).  </w:t>
      </w:r>
      <w:r w:rsidR="0046787F">
        <w:rPr>
          <w:rFonts w:ascii="Times New Roman" w:eastAsia="Times New Roman" w:hAnsi="Times New Roman" w:cs="Times New Roman"/>
        </w:rPr>
        <w:t xml:space="preserve">Except in wet years, </w:t>
      </w:r>
      <w:r>
        <w:rPr>
          <w:rFonts w:ascii="Times New Roman" w:eastAsia="Times New Roman" w:hAnsi="Times New Roman" w:cs="Times New Roman"/>
        </w:rPr>
        <w:t xml:space="preserve">SLVWD is commonly out of compliance during the </w:t>
      </w:r>
      <w:r w:rsidR="004A1D74">
        <w:rPr>
          <w:rFonts w:ascii="Times New Roman" w:eastAsia="Times New Roman" w:hAnsi="Times New Roman" w:cs="Times New Roman"/>
        </w:rPr>
        <w:t xml:space="preserve">drier </w:t>
      </w:r>
      <w:r>
        <w:rPr>
          <w:rFonts w:ascii="Times New Roman" w:eastAsia="Times New Roman" w:hAnsi="Times New Roman" w:cs="Times New Roman"/>
        </w:rPr>
        <w:t xml:space="preserve">fall months between September and November.  The SCWD proposal would not directly affect the SLVWD’s permit. However, SLVWD is preparing to petition the State Water Board to allow conjunctive use between </w:t>
      </w:r>
      <w:r>
        <w:rPr>
          <w:rFonts w:ascii="Times New Roman" w:eastAsia="Times New Roman" w:hAnsi="Times New Roman" w:cs="Times New Roman"/>
        </w:rPr>
        <w:lastRenderedPageBreak/>
        <w:t xml:space="preserve">Felton and other parts of the SLVWD system.  The proposal would allow </w:t>
      </w:r>
      <w:r w:rsidR="00DA295F">
        <w:rPr>
          <w:rFonts w:ascii="Times New Roman" w:eastAsia="Times New Roman" w:hAnsi="Times New Roman" w:cs="Times New Roman"/>
        </w:rPr>
        <w:t>water</w:t>
      </w:r>
      <w:r>
        <w:rPr>
          <w:rFonts w:ascii="Times New Roman" w:eastAsia="Times New Roman" w:hAnsi="Times New Roman" w:cs="Times New Roman"/>
        </w:rPr>
        <w:t xml:space="preserve"> to be shipped from the northern part of the SLV system to Felton, alleviating the Fall Creek over</w:t>
      </w:r>
      <w:r w:rsidR="00725148">
        <w:rPr>
          <w:rFonts w:ascii="Times New Roman" w:eastAsia="Times New Roman" w:hAnsi="Times New Roman" w:cs="Times New Roman"/>
        </w:rPr>
        <w:t>-</w:t>
      </w:r>
      <w:r>
        <w:rPr>
          <w:rFonts w:ascii="Times New Roman" w:eastAsia="Times New Roman" w:hAnsi="Times New Roman" w:cs="Times New Roman"/>
        </w:rPr>
        <w:t>drafting during the fall months, and permitting Fall Creek water to be diverted in the winter months to rest the wells in other parts of the district.</w:t>
      </w:r>
    </w:p>
    <w:p w14:paraId="0000001B" w14:textId="77777777" w:rsidR="006F303A" w:rsidRDefault="006F303A">
      <w:pPr>
        <w:pBdr>
          <w:top w:val="nil"/>
          <w:left w:val="nil"/>
          <w:bottom w:val="nil"/>
          <w:right w:val="nil"/>
          <w:between w:val="nil"/>
        </w:pBdr>
        <w:ind w:left="450"/>
        <w:rPr>
          <w:rFonts w:ascii="Times New Roman" w:eastAsia="Times New Roman" w:hAnsi="Times New Roman" w:cs="Times New Roman"/>
        </w:rPr>
      </w:pPr>
    </w:p>
    <w:p w14:paraId="0000001C" w14:textId="5678A063" w:rsidR="006F303A" w:rsidRDefault="00B23579">
      <w:pPr>
        <w:pBdr>
          <w:top w:val="nil"/>
          <w:left w:val="nil"/>
          <w:bottom w:val="nil"/>
          <w:right w:val="nil"/>
          <w:between w:val="nil"/>
        </w:pBdr>
        <w:ind w:left="450"/>
        <w:rPr>
          <w:rFonts w:ascii="Times New Roman" w:eastAsia="Times New Roman" w:hAnsi="Times New Roman" w:cs="Times New Roman"/>
        </w:rPr>
      </w:pPr>
      <w:r>
        <w:rPr>
          <w:rFonts w:ascii="Times New Roman" w:eastAsia="Times New Roman" w:hAnsi="Times New Roman" w:cs="Times New Roman"/>
        </w:rPr>
        <w:t xml:space="preserve">SLVWD is concerned that should the State Water Board accept the SCWD proposal, the higher 40 </w:t>
      </w:r>
      <w:proofErr w:type="spellStart"/>
      <w:r>
        <w:rPr>
          <w:rFonts w:ascii="Times New Roman" w:eastAsia="Times New Roman" w:hAnsi="Times New Roman" w:cs="Times New Roman"/>
        </w:rPr>
        <w:t>cfs</w:t>
      </w:r>
      <w:proofErr w:type="spellEnd"/>
      <w:r>
        <w:rPr>
          <w:rFonts w:ascii="Times New Roman" w:eastAsia="Times New Roman" w:hAnsi="Times New Roman" w:cs="Times New Roman"/>
        </w:rPr>
        <w:t xml:space="preserve"> restriction would be imposed on SLVWD when it submits its own petition, greatly decreasing the amount of water SLVWD can draw from Fall Creek.   SLVWD’s protest requests that the State Water Board either delay consideration of the SCWD petition until SLVWD can submit its own petition so that the two petitions can be considered at the same time, or extend the protest period so that </w:t>
      </w:r>
      <w:r w:rsidR="00725148">
        <w:rPr>
          <w:rFonts w:ascii="Times New Roman" w:eastAsia="Times New Roman" w:hAnsi="Times New Roman" w:cs="Times New Roman"/>
        </w:rPr>
        <w:t>SLVWD has</w:t>
      </w:r>
      <w:r>
        <w:rPr>
          <w:rFonts w:ascii="Times New Roman" w:eastAsia="Times New Roman" w:hAnsi="Times New Roman" w:cs="Times New Roman"/>
        </w:rPr>
        <w:t xml:space="preserve"> time to gather and submit additional information.  SLVWD is considering a number of options as it prepares its petition that can both protect the fisheries and maintain its current rights to Fall Creek.  For example, it could propose changing the location where the flow restrictions are imposed and narrowing them to the months when the steelhead migrate and spawn.  Fisheries experts agree that the current SLVWD permit restrictions are not logically linked to the fish migration patterns.  </w:t>
      </w:r>
    </w:p>
    <w:p w14:paraId="0000001D" w14:textId="77777777" w:rsidR="006F303A" w:rsidRDefault="006F303A">
      <w:pPr>
        <w:pBdr>
          <w:top w:val="nil"/>
          <w:left w:val="nil"/>
          <w:bottom w:val="nil"/>
          <w:right w:val="nil"/>
          <w:between w:val="nil"/>
        </w:pBdr>
        <w:ind w:left="450"/>
        <w:rPr>
          <w:rFonts w:ascii="Times New Roman" w:eastAsia="Times New Roman" w:hAnsi="Times New Roman" w:cs="Times New Roman"/>
          <w:i/>
        </w:rPr>
      </w:pPr>
    </w:p>
    <w:p w14:paraId="0000001E" w14:textId="691569C5" w:rsidR="006F303A" w:rsidRDefault="00B23579">
      <w:pPr>
        <w:numPr>
          <w:ilvl w:val="0"/>
          <w:numId w:val="2"/>
        </w:num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i/>
        </w:rPr>
        <w:t xml:space="preserve">Prohibit delivery of San Lorenzo River water to any other water supplier during drought conditions.  </w:t>
      </w:r>
      <w:r>
        <w:rPr>
          <w:rFonts w:ascii="Times New Roman" w:eastAsia="Times New Roman" w:hAnsi="Times New Roman" w:cs="Times New Roman"/>
          <w:color w:val="000000"/>
        </w:rPr>
        <w:t xml:space="preserve">SLVWD has a contractual right (negotiated with SCWD, not a state-approved water right) to </w:t>
      </w:r>
      <w:proofErr w:type="gramStart"/>
      <w:r>
        <w:rPr>
          <w:rFonts w:ascii="Times New Roman" w:eastAsia="Times New Roman" w:hAnsi="Times New Roman" w:cs="Times New Roman"/>
        </w:rPr>
        <w:t>31</w:t>
      </w:r>
      <w:r w:rsidR="00DA295F">
        <w:rPr>
          <w:rFonts w:ascii="Times New Roman" w:eastAsia="Times New Roman" w:hAnsi="Times New Roman" w:cs="Times New Roman"/>
        </w:rPr>
        <w:t>3</w:t>
      </w:r>
      <w:r>
        <w:rPr>
          <w:rFonts w:ascii="Times New Roman" w:eastAsia="Times New Roman" w:hAnsi="Times New Roman" w:cs="Times New Roman"/>
        </w:rPr>
        <w:t xml:space="preserve"> acre</w:t>
      </w:r>
      <w:proofErr w:type="gramEnd"/>
      <w:r>
        <w:rPr>
          <w:rFonts w:ascii="Times New Roman" w:eastAsia="Times New Roman" w:hAnsi="Times New Roman" w:cs="Times New Roman"/>
        </w:rPr>
        <w:t xml:space="preserve"> feet/year</w:t>
      </w:r>
      <w:r>
        <w:rPr>
          <w:rFonts w:ascii="Times New Roman" w:eastAsia="Times New Roman" w:hAnsi="Times New Roman" w:cs="Times New Roman"/>
          <w:color w:val="000000"/>
        </w:rPr>
        <w:t xml:space="preserve"> of the water in the Loch Lomond Reservoir, which SCWD operates.  SLVWD is not currently exercising its contractual right to this water, but may decide to do so in the future. </w:t>
      </w:r>
      <w:r>
        <w:rPr>
          <w:rFonts w:ascii="Times New Roman" w:eastAsia="Times New Roman" w:hAnsi="Times New Roman" w:cs="Times New Roman"/>
        </w:rPr>
        <w:t xml:space="preserve"> T</w:t>
      </w:r>
      <w:r>
        <w:rPr>
          <w:rFonts w:ascii="Times New Roman" w:eastAsia="Times New Roman" w:hAnsi="Times New Roman" w:cs="Times New Roman"/>
          <w:color w:val="000000"/>
        </w:rPr>
        <w:t>he SLVWD district would need to spend approximately $1 million to</w:t>
      </w:r>
      <w:r w:rsidR="00DA29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build a pipeline to its Felton water treatment plan</w:t>
      </w:r>
      <w:r w:rsidR="00DA295F">
        <w:rPr>
          <w:rFonts w:ascii="Times New Roman" w:eastAsia="Times New Roman" w:hAnsi="Times New Roman" w:cs="Times New Roman"/>
          <w:color w:val="000000"/>
        </w:rPr>
        <w:t>t</w:t>
      </w:r>
      <w:r>
        <w:rPr>
          <w:rFonts w:ascii="Times New Roman" w:eastAsia="Times New Roman" w:hAnsi="Times New Roman" w:cs="Times New Roman"/>
        </w:rPr>
        <w:t xml:space="preserve">, which would need to be upgraded.  </w:t>
      </w:r>
      <w:r>
        <w:rPr>
          <w:rFonts w:ascii="Times New Roman" w:eastAsia="Times New Roman" w:hAnsi="Times New Roman" w:cs="Times New Roman"/>
          <w:color w:val="000000"/>
        </w:rPr>
        <w:t>Its protest letter requests that SCWD’s petitions be modified so that they do not compromise SLVWD</w:t>
      </w:r>
      <w:r>
        <w:rPr>
          <w:rFonts w:ascii="Times New Roman" w:eastAsia="Times New Roman" w:hAnsi="Times New Roman" w:cs="Times New Roman"/>
        </w:rPr>
        <w:t>’s</w:t>
      </w:r>
      <w:r>
        <w:rPr>
          <w:rFonts w:ascii="Times New Roman" w:eastAsia="Times New Roman" w:hAnsi="Times New Roman" w:cs="Times New Roman"/>
          <w:color w:val="000000"/>
        </w:rPr>
        <w:t xml:space="preserve"> contractual right.  As discussed below, </w:t>
      </w:r>
      <w:r>
        <w:rPr>
          <w:rFonts w:ascii="Times New Roman" w:eastAsia="Times New Roman" w:hAnsi="Times New Roman" w:cs="Times New Roman"/>
        </w:rPr>
        <w:t>SLVWD’s Loch Lomond contractual right is an important aspect of the negotiations at the Santa Margarita Groundwater Agency.</w:t>
      </w:r>
      <w:r>
        <w:rPr>
          <w:rFonts w:ascii="Times New Roman" w:eastAsia="Times New Roman" w:hAnsi="Times New Roman" w:cs="Times New Roman"/>
          <w:vertAlign w:val="superscript"/>
        </w:rPr>
        <w:footnoteReference w:id="5"/>
      </w:r>
    </w:p>
    <w:p w14:paraId="0000001F" w14:textId="77777777" w:rsidR="006F303A" w:rsidRDefault="006F303A">
      <w:pPr>
        <w:ind w:left="450" w:hanging="450"/>
        <w:rPr>
          <w:rFonts w:ascii="Times New Roman" w:eastAsia="Times New Roman" w:hAnsi="Times New Roman" w:cs="Times New Roman"/>
        </w:rPr>
      </w:pPr>
    </w:p>
    <w:p w14:paraId="00000020" w14:textId="77777777" w:rsidR="006F303A" w:rsidRDefault="00B23579">
      <w:pPr>
        <w:ind w:left="450" w:hanging="450"/>
        <w:rPr>
          <w:rFonts w:ascii="Times New Roman" w:eastAsia="Times New Roman" w:hAnsi="Times New Roman" w:cs="Times New Roman"/>
          <w:b/>
        </w:rPr>
      </w:pPr>
      <w:r>
        <w:rPr>
          <w:rFonts w:ascii="Times New Roman" w:eastAsia="Times New Roman" w:hAnsi="Times New Roman" w:cs="Times New Roman"/>
          <w:b/>
        </w:rPr>
        <w:t>Commentary</w:t>
      </w:r>
    </w:p>
    <w:p w14:paraId="00000021" w14:textId="13B3AC0E" w:rsidR="006F303A" w:rsidRDefault="00B23579">
      <w:pPr>
        <w:rPr>
          <w:rFonts w:ascii="Times New Roman" w:eastAsia="Times New Roman" w:hAnsi="Times New Roman" w:cs="Times New Roman"/>
        </w:rPr>
      </w:pPr>
      <w:r>
        <w:rPr>
          <w:rFonts w:ascii="Times New Roman" w:eastAsia="Times New Roman" w:hAnsi="Times New Roman" w:cs="Times New Roman"/>
        </w:rPr>
        <w:t xml:space="preserve">SLVWD’s protest is narrowly written, challenging just two of the requested revisions.  There are likely two reasons for SLVWD’s approach.  First, SCWD has not yet submitted an Environmental </w:t>
      </w:r>
      <w:r w:rsidR="00725148">
        <w:rPr>
          <w:rFonts w:ascii="Times New Roman" w:eastAsia="Times New Roman" w:hAnsi="Times New Roman" w:cs="Times New Roman"/>
        </w:rPr>
        <w:t>Impact Statement</w:t>
      </w:r>
      <w:r>
        <w:rPr>
          <w:rFonts w:ascii="Times New Roman" w:eastAsia="Times New Roman" w:hAnsi="Times New Roman" w:cs="Times New Roman"/>
        </w:rPr>
        <w:t xml:space="preserve">.  The petitions will again be subject to review and possible protests by SLVWD and other interested parties addressing potential adverse environmental impacts.  Second, the State Water Board’s process is complex and highly legalistic.  Protests must be well documented, and grounds for </w:t>
      </w:r>
      <w:r w:rsidR="003802F7">
        <w:rPr>
          <w:rFonts w:ascii="Times New Roman" w:eastAsia="Times New Roman" w:hAnsi="Times New Roman" w:cs="Times New Roman"/>
        </w:rPr>
        <w:t xml:space="preserve">granting </w:t>
      </w:r>
      <w:r>
        <w:rPr>
          <w:rFonts w:ascii="Times New Roman" w:eastAsia="Times New Roman" w:hAnsi="Times New Roman" w:cs="Times New Roman"/>
        </w:rPr>
        <w:t>them are relatively narrow.</w:t>
      </w:r>
    </w:p>
    <w:p w14:paraId="00000022" w14:textId="77777777" w:rsidR="006F303A" w:rsidRDefault="006F303A">
      <w:pPr>
        <w:rPr>
          <w:rFonts w:ascii="Times New Roman" w:eastAsia="Times New Roman" w:hAnsi="Times New Roman" w:cs="Times New Roman"/>
        </w:rPr>
      </w:pPr>
    </w:p>
    <w:p w14:paraId="00000023" w14:textId="77777777" w:rsidR="006F303A" w:rsidRDefault="00B23579">
      <w:pPr>
        <w:rPr>
          <w:rFonts w:ascii="Times New Roman" w:eastAsia="Times New Roman" w:hAnsi="Times New Roman" w:cs="Times New Roman"/>
        </w:rPr>
      </w:pPr>
      <w:r>
        <w:rPr>
          <w:rFonts w:ascii="Times New Roman" w:eastAsia="Times New Roman" w:hAnsi="Times New Roman" w:cs="Times New Roman"/>
        </w:rPr>
        <w:t>SLVWD board members and ratepayers have raised several additional issues regarding the petitions that warrant further investigation.</w:t>
      </w:r>
    </w:p>
    <w:p w14:paraId="00000024" w14:textId="77777777" w:rsidR="006F303A" w:rsidRDefault="006F303A">
      <w:pPr>
        <w:rPr>
          <w:rFonts w:ascii="Times New Roman" w:eastAsia="Times New Roman" w:hAnsi="Times New Roman" w:cs="Times New Roman"/>
        </w:rPr>
      </w:pPr>
    </w:p>
    <w:p w14:paraId="00000025" w14:textId="77777777" w:rsidR="006F303A" w:rsidRDefault="00B23579">
      <w:pPr>
        <w:rPr>
          <w:rFonts w:ascii="Times New Roman" w:eastAsia="Times New Roman" w:hAnsi="Times New Roman" w:cs="Times New Roman"/>
          <w:i/>
        </w:rPr>
      </w:pPr>
      <w:r>
        <w:rPr>
          <w:rFonts w:ascii="Times New Roman" w:eastAsia="Times New Roman" w:hAnsi="Times New Roman" w:cs="Times New Roman"/>
          <w:i/>
        </w:rPr>
        <w:t xml:space="preserve">Will SCWD be drawing more water from the river? </w:t>
      </w:r>
    </w:p>
    <w:p w14:paraId="00000026" w14:textId="51305181" w:rsidR="006F303A" w:rsidRDefault="00B23579">
      <w:pPr>
        <w:rPr>
          <w:rFonts w:ascii="Times New Roman" w:eastAsia="Times New Roman" w:hAnsi="Times New Roman" w:cs="Times New Roman"/>
        </w:rPr>
      </w:pPr>
      <w:r>
        <w:rPr>
          <w:rFonts w:ascii="Times New Roman" w:eastAsia="Times New Roman" w:hAnsi="Times New Roman" w:cs="Times New Roman"/>
        </w:rPr>
        <w:t xml:space="preserve">SCWD has stated that it does not intend to draw more water from the San Lorenzo River than what it now diverts.  Nevertheless, the petitions do make it possible for the City to draw more water in the future.  Although the allowable amount of water to be diverted will not increase, it is </w:t>
      </w:r>
      <w:r>
        <w:rPr>
          <w:rFonts w:ascii="Times New Roman" w:eastAsia="Times New Roman" w:hAnsi="Times New Roman" w:cs="Times New Roman"/>
        </w:rPr>
        <w:lastRenderedPageBreak/>
        <w:t>highly likely that SCWD does not currently draw as much water as is permitted</w:t>
      </w:r>
      <w:r w:rsidR="003802F7">
        <w:rPr>
          <w:rFonts w:ascii="Times New Roman" w:eastAsia="Times New Roman" w:hAnsi="Times New Roman" w:cs="Times New Roman"/>
        </w:rPr>
        <w:t>, given the current water rights restrictions</w:t>
      </w:r>
      <w:r>
        <w:rPr>
          <w:rFonts w:ascii="Times New Roman" w:eastAsia="Times New Roman" w:hAnsi="Times New Roman" w:cs="Times New Roman"/>
        </w:rPr>
        <w:t>.  Adding storage space</w:t>
      </w:r>
      <w:r w:rsidR="004166AA">
        <w:rPr>
          <w:rFonts w:ascii="Times New Roman" w:eastAsia="Times New Roman" w:hAnsi="Times New Roman" w:cs="Times New Roman"/>
        </w:rPr>
        <w:t xml:space="preserve"> and options</w:t>
      </w:r>
      <w:r>
        <w:rPr>
          <w:rFonts w:ascii="Times New Roman" w:eastAsia="Times New Roman" w:hAnsi="Times New Roman" w:cs="Times New Roman"/>
        </w:rPr>
        <w:t xml:space="preserve">, a major component of the petitions, </w:t>
      </w:r>
      <w:r w:rsidR="003802F7">
        <w:rPr>
          <w:rFonts w:ascii="Times New Roman" w:eastAsia="Times New Roman" w:hAnsi="Times New Roman" w:cs="Times New Roman"/>
        </w:rPr>
        <w:t xml:space="preserve">as well as an expanded </w:t>
      </w:r>
      <w:r w:rsidR="004166AA">
        <w:rPr>
          <w:rFonts w:ascii="Times New Roman" w:eastAsia="Times New Roman" w:hAnsi="Times New Roman" w:cs="Times New Roman"/>
        </w:rPr>
        <w:t xml:space="preserve">potential </w:t>
      </w:r>
      <w:r w:rsidR="003802F7">
        <w:rPr>
          <w:rFonts w:ascii="Times New Roman" w:eastAsia="Times New Roman" w:hAnsi="Times New Roman" w:cs="Times New Roman"/>
        </w:rPr>
        <w:t xml:space="preserve">area of service, </w:t>
      </w:r>
      <w:r>
        <w:rPr>
          <w:rFonts w:ascii="Times New Roman" w:eastAsia="Times New Roman" w:hAnsi="Times New Roman" w:cs="Times New Roman"/>
        </w:rPr>
        <w:t>provides a way for the City to use more of its permitted allotment, which suggests that more water is likely to be diverted</w:t>
      </w:r>
      <w:r w:rsidR="0015690B">
        <w:rPr>
          <w:rFonts w:ascii="Times New Roman" w:eastAsia="Times New Roman" w:hAnsi="Times New Roman" w:cs="Times New Roman"/>
        </w:rPr>
        <w:t xml:space="preserve">—especially as the City of Santa Cruz continues its </w:t>
      </w:r>
      <w:r w:rsidR="004166AA">
        <w:rPr>
          <w:rFonts w:ascii="Times New Roman" w:eastAsia="Times New Roman" w:hAnsi="Times New Roman" w:cs="Times New Roman"/>
        </w:rPr>
        <w:t>population</w:t>
      </w:r>
      <w:r w:rsidR="0015690B">
        <w:rPr>
          <w:rFonts w:ascii="Times New Roman" w:eastAsia="Times New Roman" w:hAnsi="Times New Roman" w:cs="Times New Roman"/>
        </w:rPr>
        <w:t xml:space="preserve"> growth</w:t>
      </w:r>
      <w:r>
        <w:rPr>
          <w:rFonts w:ascii="Times New Roman" w:eastAsia="Times New Roman" w:hAnsi="Times New Roman" w:cs="Times New Roman"/>
        </w:rPr>
        <w:t>.  Drawing more water from the river, particularly from the Tait Diversion Facility, would appear to be at the core of the petition, since a major motivation for the submission is to provide more water to the region as a means to address climate change.</w:t>
      </w:r>
    </w:p>
    <w:p w14:paraId="00000027" w14:textId="77777777" w:rsidR="006F303A" w:rsidRDefault="006F303A">
      <w:pPr>
        <w:rPr>
          <w:rFonts w:ascii="Times New Roman" w:eastAsia="Times New Roman" w:hAnsi="Times New Roman" w:cs="Times New Roman"/>
        </w:rPr>
      </w:pPr>
    </w:p>
    <w:p w14:paraId="00000028" w14:textId="77777777" w:rsidR="006F303A" w:rsidRDefault="00B23579">
      <w:pPr>
        <w:rPr>
          <w:rFonts w:ascii="Times New Roman" w:eastAsia="Times New Roman" w:hAnsi="Times New Roman" w:cs="Times New Roman"/>
          <w:i/>
        </w:rPr>
      </w:pPr>
      <w:r>
        <w:rPr>
          <w:rFonts w:ascii="Times New Roman" w:eastAsia="Times New Roman" w:hAnsi="Times New Roman" w:cs="Times New Roman"/>
          <w:i/>
        </w:rPr>
        <w:t>If SCWD does divert more water in the future, will this harm SLVWD, the fisheries, or the watershed?</w:t>
      </w:r>
    </w:p>
    <w:p w14:paraId="00000029" w14:textId="77777777" w:rsidR="006F303A" w:rsidRDefault="00B23579">
      <w:pPr>
        <w:rPr>
          <w:rFonts w:ascii="Times New Roman" w:eastAsia="Times New Roman" w:hAnsi="Times New Roman" w:cs="Times New Roman"/>
        </w:rPr>
      </w:pPr>
      <w:r>
        <w:rPr>
          <w:rFonts w:ascii="Times New Roman" w:eastAsia="Times New Roman" w:hAnsi="Times New Roman" w:cs="Times New Roman"/>
        </w:rPr>
        <w:t>This is a core issue.  SCWD claims that this would not be the case.  Its water system is designed to avoid these harms, and SCWD has made protecting fisheries a high priority.  If the water is drawn downstream nearer to the city limits, then it is using water that would otherwise flow out to the ocean, potentially causing less environmental harm than if drawn upstream.  The upcoming EIR should provide a basis for assessing these claims.</w:t>
      </w:r>
    </w:p>
    <w:p w14:paraId="0000002A" w14:textId="77777777" w:rsidR="006F303A" w:rsidRDefault="006F303A">
      <w:pPr>
        <w:rPr>
          <w:rFonts w:ascii="Times New Roman" w:eastAsia="Times New Roman" w:hAnsi="Times New Roman" w:cs="Times New Roman"/>
        </w:rPr>
      </w:pPr>
    </w:p>
    <w:p w14:paraId="0000002B" w14:textId="77777777" w:rsidR="006F303A" w:rsidRDefault="00B23579">
      <w:pPr>
        <w:rPr>
          <w:rFonts w:ascii="Times New Roman" w:eastAsia="Times New Roman" w:hAnsi="Times New Roman" w:cs="Times New Roman"/>
          <w:i/>
        </w:rPr>
      </w:pPr>
      <w:r>
        <w:rPr>
          <w:rFonts w:ascii="Times New Roman" w:eastAsia="Times New Roman" w:hAnsi="Times New Roman" w:cs="Times New Roman"/>
          <w:i/>
        </w:rPr>
        <w:t>Should the use of San Lorenzo River water be expanded to industrial and recreational uses?</w:t>
      </w:r>
    </w:p>
    <w:p w14:paraId="0000002C" w14:textId="77777777" w:rsidR="006F303A" w:rsidRDefault="00B23579">
      <w:pPr>
        <w:rPr>
          <w:rFonts w:ascii="Times New Roman" w:eastAsia="Times New Roman" w:hAnsi="Times New Roman" w:cs="Times New Roman"/>
        </w:rPr>
      </w:pPr>
      <w:r>
        <w:rPr>
          <w:rFonts w:ascii="Times New Roman" w:eastAsia="Times New Roman" w:hAnsi="Times New Roman" w:cs="Times New Roman"/>
        </w:rPr>
        <w:t xml:space="preserve">The petitions do not provide any details regarding these proposed expanded uses.  </w:t>
      </w:r>
    </w:p>
    <w:p w14:paraId="0000002D" w14:textId="77777777" w:rsidR="006F303A" w:rsidRDefault="006F303A">
      <w:pPr>
        <w:rPr>
          <w:rFonts w:ascii="Times New Roman" w:eastAsia="Times New Roman" w:hAnsi="Times New Roman" w:cs="Times New Roman"/>
        </w:rPr>
      </w:pPr>
    </w:p>
    <w:p w14:paraId="0000002E" w14:textId="77777777" w:rsidR="006F303A" w:rsidRDefault="00B23579">
      <w:pPr>
        <w:rPr>
          <w:rFonts w:ascii="Times New Roman" w:eastAsia="Times New Roman" w:hAnsi="Times New Roman" w:cs="Times New Roman"/>
          <w:i/>
        </w:rPr>
      </w:pPr>
      <w:r>
        <w:rPr>
          <w:rFonts w:ascii="Times New Roman" w:eastAsia="Times New Roman" w:hAnsi="Times New Roman" w:cs="Times New Roman"/>
          <w:i/>
        </w:rPr>
        <w:t>Should San Lorenzo River water be diverted to geographic regions outside the river watershed?</w:t>
      </w:r>
    </w:p>
    <w:p w14:paraId="0000002F" w14:textId="2C1CEA69" w:rsidR="006F303A" w:rsidRDefault="00B23579">
      <w:pPr>
        <w:rPr>
          <w:rFonts w:ascii="Times New Roman" w:eastAsia="Times New Roman" w:hAnsi="Times New Roman" w:cs="Times New Roman"/>
        </w:rPr>
      </w:pPr>
      <w:r>
        <w:rPr>
          <w:rFonts w:ascii="Times New Roman" w:eastAsia="Times New Roman" w:hAnsi="Times New Roman" w:cs="Times New Roman"/>
        </w:rPr>
        <w:t>Long term regional planning is at the core of the petitions.  Water shortages are likely to become more frequent due to droughts associated with climate change, and to meet this challenge, water districts in the region will need to cooperate and conserve.  SCWD’s position is: If San Lorenzo water can be diverted before it flows to the ocean without harming the watershed or fisheries, then it should be used cooperatively to meet water needs in the region</w:t>
      </w:r>
      <w:r w:rsidR="00DA295F">
        <w:rPr>
          <w:rFonts w:ascii="Times New Roman" w:eastAsia="Times New Roman" w:hAnsi="Times New Roman" w:cs="Times New Roman"/>
        </w:rPr>
        <w:t>.</w:t>
      </w:r>
      <w:r>
        <w:rPr>
          <w:rFonts w:ascii="Times New Roman" w:eastAsia="Times New Roman" w:hAnsi="Times New Roman" w:cs="Times New Roman"/>
        </w:rPr>
        <w:t xml:space="preserve">  Acting now may be critical to protecting the region’s long term water needs, for example by protecting against salt water intrusion, which might permanently damage aquifers outside the San Lorenzo River watershed.</w:t>
      </w:r>
    </w:p>
    <w:p w14:paraId="00000030" w14:textId="77777777" w:rsidR="006F303A" w:rsidRDefault="006F303A">
      <w:pPr>
        <w:rPr>
          <w:rFonts w:ascii="Times New Roman" w:eastAsia="Times New Roman" w:hAnsi="Times New Roman" w:cs="Times New Roman"/>
        </w:rPr>
      </w:pPr>
    </w:p>
    <w:p w14:paraId="00000031" w14:textId="77777777" w:rsidR="006F303A" w:rsidRDefault="00B23579">
      <w:pPr>
        <w:rPr>
          <w:rFonts w:ascii="Times New Roman" w:eastAsia="Times New Roman" w:hAnsi="Times New Roman" w:cs="Times New Roman"/>
        </w:rPr>
      </w:pPr>
      <w:r>
        <w:rPr>
          <w:rFonts w:ascii="Times New Roman" w:eastAsia="Times New Roman" w:hAnsi="Times New Roman" w:cs="Times New Roman"/>
        </w:rPr>
        <w:t xml:space="preserve">A counter argument involves the following.  Yes, we need regional planning – for example, the Santa Margarita aquifer and other aquifers do not recognize particular water district boundaries, so cooperation is essential to keeping them healthy as we face lengthy droughts due to climate change.  The Santa Margarita Groundwater Agency (SMGWA) was formed precisely for this purpose, and is in the planning stages for restoring and protecting its aquifers.  Should the first priority for the use of San Lorenzo River water be to replenish the aquifers within the river’s watershed, which would also have beneficial effects on groundwater-dependent ecosystems and base flow into tributaries such as Bean Creek, before exporting is considered?  </w:t>
      </w:r>
    </w:p>
    <w:p w14:paraId="00000032" w14:textId="77777777" w:rsidR="006F303A" w:rsidRDefault="006F303A">
      <w:pPr>
        <w:rPr>
          <w:rFonts w:ascii="Times New Roman" w:eastAsia="Times New Roman" w:hAnsi="Times New Roman" w:cs="Times New Roman"/>
        </w:rPr>
      </w:pPr>
    </w:p>
    <w:p w14:paraId="00000033" w14:textId="77777777" w:rsidR="006F303A" w:rsidRDefault="00B23579">
      <w:pPr>
        <w:rPr>
          <w:rFonts w:ascii="Times New Roman" w:eastAsia="Times New Roman" w:hAnsi="Times New Roman" w:cs="Times New Roman"/>
          <w:i/>
        </w:rPr>
      </w:pPr>
      <w:r>
        <w:rPr>
          <w:rFonts w:ascii="Times New Roman" w:eastAsia="Times New Roman" w:hAnsi="Times New Roman" w:cs="Times New Roman"/>
          <w:i/>
        </w:rPr>
        <w:t>What is the relationship of the SCWD petitions and SMGWA planning?</w:t>
      </w:r>
    </w:p>
    <w:p w14:paraId="00000034" w14:textId="42FEF1A9" w:rsidR="006F303A" w:rsidRDefault="00B23579">
      <w:pPr>
        <w:rPr>
          <w:rFonts w:ascii="Times New Roman" w:eastAsia="Times New Roman" w:hAnsi="Times New Roman" w:cs="Times New Roman"/>
        </w:rPr>
      </w:pPr>
      <w:r>
        <w:rPr>
          <w:rFonts w:ascii="Times New Roman" w:eastAsia="Times New Roman" w:hAnsi="Times New Roman" w:cs="Times New Roman"/>
        </w:rPr>
        <w:t xml:space="preserve">SCWD, while not a member agency of SMGWA, has a seat on its 11-member Board (SLVWD has two) and has been very active in the planning process.  The proposed revisions to its water rights are clearly relevant to the SMGWA negotiations.  For example, as discussed above, SCWD is proposing new </w:t>
      </w:r>
      <w:proofErr w:type="spellStart"/>
      <w:r>
        <w:rPr>
          <w:rFonts w:ascii="Times New Roman" w:eastAsia="Times New Roman" w:hAnsi="Times New Roman" w:cs="Times New Roman"/>
        </w:rPr>
        <w:t>cfs</w:t>
      </w:r>
      <w:proofErr w:type="spellEnd"/>
      <w:r>
        <w:rPr>
          <w:rFonts w:ascii="Times New Roman" w:eastAsia="Times New Roman" w:hAnsi="Times New Roman" w:cs="Times New Roman"/>
        </w:rPr>
        <w:t xml:space="preserve"> requirements on the river before water can be drawn.  If these were to be applied to Fall Creek diversions, they would halve the amount of excess winter surface flow available from SLVWD to use for in lieu recharge; this, in turn, would increase the need for </w:t>
      </w:r>
      <w:r>
        <w:rPr>
          <w:rFonts w:ascii="Times New Roman" w:eastAsia="Times New Roman" w:hAnsi="Times New Roman" w:cs="Times New Roman"/>
        </w:rPr>
        <w:lastRenderedPageBreak/>
        <w:t>more pumping from the aquifers during winter months.  All scenarios being considered by SMGWA to reach groundwater sustainability involve in lieu recharge, which is by far the least expensive strategy</w:t>
      </w:r>
      <w:r w:rsidR="0015690B">
        <w:rPr>
          <w:rFonts w:ascii="Times New Roman" w:eastAsia="Times New Roman" w:hAnsi="Times New Roman" w:cs="Times New Roman"/>
        </w:rPr>
        <w:t>, especially when compared to forced-water injection wells which can cost between $10 - $15 million per well</w:t>
      </w:r>
      <w:r>
        <w:rPr>
          <w:rFonts w:ascii="Times New Roman" w:eastAsia="Times New Roman" w:hAnsi="Times New Roman" w:cs="Times New Roman"/>
        </w:rPr>
        <w:t xml:space="preserve">. </w:t>
      </w:r>
    </w:p>
    <w:p w14:paraId="00000035" w14:textId="77777777" w:rsidR="006F303A" w:rsidRDefault="006F303A">
      <w:pPr>
        <w:rPr>
          <w:rFonts w:ascii="Times New Roman" w:eastAsia="Times New Roman" w:hAnsi="Times New Roman" w:cs="Times New Roman"/>
        </w:rPr>
      </w:pPr>
    </w:p>
    <w:p w14:paraId="441EFCF1" w14:textId="77777777" w:rsidR="0015690B" w:rsidRPr="00DA295F" w:rsidRDefault="00B23579">
      <w:pPr>
        <w:rPr>
          <w:rFonts w:ascii="Times New Roman" w:eastAsia="Times New Roman" w:hAnsi="Times New Roman" w:cs="Times New Roman"/>
          <w:i/>
          <w:iCs/>
        </w:rPr>
      </w:pPr>
      <w:r w:rsidRPr="00DA295F">
        <w:rPr>
          <w:rFonts w:ascii="Times New Roman" w:eastAsia="Times New Roman" w:hAnsi="Times New Roman" w:cs="Times New Roman"/>
          <w:i/>
          <w:iCs/>
        </w:rPr>
        <w:t xml:space="preserve">Why is SCWD seeking changes to its water rights at this juncture instead of coordinating its petitions with SMGWA’s plans for protecting the aquifers?  </w:t>
      </w:r>
    </w:p>
    <w:p w14:paraId="00000036" w14:textId="4989BCDB" w:rsidR="006F303A" w:rsidRDefault="00B23579">
      <w:pPr>
        <w:rPr>
          <w:rFonts w:ascii="Times New Roman" w:eastAsia="Times New Roman" w:hAnsi="Times New Roman" w:cs="Times New Roman"/>
        </w:rPr>
      </w:pPr>
      <w:r>
        <w:rPr>
          <w:rFonts w:ascii="Times New Roman" w:eastAsia="Times New Roman" w:hAnsi="Times New Roman" w:cs="Times New Roman"/>
        </w:rPr>
        <w:t>SCWD appears to be taking unilateral action regarding its water rights in the midst of a collaborative regional planning process and at the same time purporting to be doing so in the name of regional planning.</w:t>
      </w:r>
    </w:p>
    <w:p w14:paraId="00000037" w14:textId="77777777" w:rsidR="006F303A" w:rsidRDefault="006F303A">
      <w:pPr>
        <w:rPr>
          <w:rFonts w:ascii="Times New Roman" w:eastAsia="Times New Roman" w:hAnsi="Times New Roman" w:cs="Times New Roman"/>
        </w:rPr>
      </w:pPr>
    </w:p>
    <w:p w14:paraId="00000038" w14:textId="77777777" w:rsidR="006F303A" w:rsidRDefault="006F303A">
      <w:pPr>
        <w:rPr>
          <w:rFonts w:ascii="Times New Roman" w:eastAsia="Times New Roman" w:hAnsi="Times New Roman" w:cs="Times New Roman"/>
          <w:b/>
        </w:rPr>
      </w:pPr>
    </w:p>
    <w:p w14:paraId="00000039" w14:textId="77777777" w:rsidR="006F303A" w:rsidRDefault="00B23579">
      <w:pPr>
        <w:rPr>
          <w:rFonts w:ascii="Times New Roman" w:eastAsia="Times New Roman" w:hAnsi="Times New Roman" w:cs="Times New Roman"/>
        </w:rPr>
      </w:pPr>
      <w:r>
        <w:rPr>
          <w:rFonts w:ascii="Times New Roman" w:eastAsia="Times New Roman" w:hAnsi="Times New Roman" w:cs="Times New Roman"/>
          <w:b/>
        </w:rPr>
        <w:t>Conclusion: Potential Next Steps</w:t>
      </w:r>
    </w:p>
    <w:p w14:paraId="0000003A" w14:textId="77777777" w:rsidR="006F303A" w:rsidRDefault="00B23579">
      <w:pPr>
        <w:rPr>
          <w:rFonts w:ascii="Times New Roman" w:eastAsia="Times New Roman" w:hAnsi="Times New Roman" w:cs="Times New Roman"/>
        </w:rPr>
      </w:pPr>
      <w:r>
        <w:rPr>
          <w:rFonts w:ascii="Times New Roman" w:eastAsia="Times New Roman" w:hAnsi="Times New Roman" w:cs="Times New Roman"/>
        </w:rPr>
        <w:t>SLVWD and SCWD have had informal discussions regarding possible resolutions to SLVWD’s protest on the two issues discussed above.  The State Water Board will make the final decision regarding how the protest will be resolved.  SCWD will be filing an EIR in the near future, which will provide an opportunity for interested parties to assess the potential environmental impact of SCWD’s petitions.  Investigatory work can be done now, for example to examine the potential impact of the proposed changes and the likely increased diversions on fisheries and water quality.  Influencing the State Water Board’s review of the EIR will require carefully-researched and well-reasoned arguments regarding the potential harm to the river, the fisheries, and its watershed.  The potential impact of any protest will be increased if a collaborative effort is organized, e.g., having SLVWD, SCWD, Mt. Herman Water District, local environmental groups, and other interested parties working together.</w:t>
      </w:r>
    </w:p>
    <w:p w14:paraId="0000003B" w14:textId="77777777" w:rsidR="006F303A" w:rsidRDefault="006F303A">
      <w:pPr>
        <w:rPr>
          <w:rFonts w:ascii="Times New Roman" w:eastAsia="Times New Roman" w:hAnsi="Times New Roman" w:cs="Times New Roman"/>
        </w:rPr>
      </w:pPr>
    </w:p>
    <w:p w14:paraId="0000003C" w14:textId="77777777" w:rsidR="006F303A" w:rsidRDefault="00B23579">
      <w:pPr>
        <w:rPr>
          <w:rFonts w:ascii="Times New Roman" w:eastAsia="Times New Roman" w:hAnsi="Times New Roman" w:cs="Times New Roman"/>
        </w:rPr>
      </w:pPr>
      <w:r>
        <w:rPr>
          <w:rFonts w:ascii="Times New Roman" w:eastAsia="Times New Roman" w:hAnsi="Times New Roman" w:cs="Times New Roman"/>
        </w:rPr>
        <w:t>The SMGWA deliberations provide an additional forum for addressing concerns regarding the petitions’ impact on regional planning.  The SMGWA Board should be encouraged to review SCWD’s petitions, investigate their potential impacts on the SMGWA plans for protecting the aquifers, and request that SCWD delay further consideration of the SCWD petitions until the SMGWA process is completed.</w:t>
      </w:r>
    </w:p>
    <w:p w14:paraId="0000003D" w14:textId="77777777" w:rsidR="006F303A" w:rsidRDefault="006F303A">
      <w:pPr>
        <w:rPr>
          <w:rFonts w:ascii="Times New Roman" w:eastAsia="Times New Roman" w:hAnsi="Times New Roman" w:cs="Times New Roman"/>
        </w:rPr>
      </w:pPr>
    </w:p>
    <w:p w14:paraId="0000003E" w14:textId="77777777" w:rsidR="006F303A" w:rsidRDefault="006F303A">
      <w:pPr>
        <w:rPr>
          <w:rFonts w:ascii="Times New Roman" w:eastAsia="Times New Roman" w:hAnsi="Times New Roman" w:cs="Times New Roman"/>
        </w:rPr>
      </w:pPr>
    </w:p>
    <w:sectPr w:rsidR="006F303A">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4612E" w14:textId="77777777" w:rsidR="002A12C2" w:rsidRDefault="002A12C2">
      <w:r>
        <w:separator/>
      </w:r>
    </w:p>
  </w:endnote>
  <w:endnote w:type="continuationSeparator" w:id="0">
    <w:p w14:paraId="2A411DD0" w14:textId="77777777" w:rsidR="002A12C2" w:rsidRDefault="002A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6F303A" w:rsidRDefault="00B2357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45" w14:textId="77777777" w:rsidR="006F303A" w:rsidRDefault="006F303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2" w14:textId="32E3568E" w:rsidR="006F303A" w:rsidRDefault="00B2357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27422">
      <w:rPr>
        <w:noProof/>
        <w:color w:val="000000"/>
      </w:rPr>
      <w:t>1</w:t>
    </w:r>
    <w:r>
      <w:rPr>
        <w:color w:val="000000"/>
      </w:rPr>
      <w:fldChar w:fldCharType="end"/>
    </w:r>
  </w:p>
  <w:p w14:paraId="00000043" w14:textId="77777777" w:rsidR="006F303A" w:rsidRDefault="006F30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761F" w14:textId="77777777" w:rsidR="002A12C2" w:rsidRDefault="002A12C2">
      <w:r>
        <w:separator/>
      </w:r>
    </w:p>
  </w:footnote>
  <w:footnote w:type="continuationSeparator" w:id="0">
    <w:p w14:paraId="17951351" w14:textId="77777777" w:rsidR="002A12C2" w:rsidRDefault="002A12C2">
      <w:r>
        <w:continuationSeparator/>
      </w:r>
    </w:p>
  </w:footnote>
  <w:footnote w:id="1">
    <w:p w14:paraId="0000003F" w14:textId="77777777" w:rsidR="006F303A" w:rsidRDefault="00B23579">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Each petition deals with a separate aspect of SCWD’s operations on the river.   They will be summarized here in the aggregate, although the specific proposals may vary slightly based on operational location. </w:t>
      </w:r>
    </w:p>
  </w:footnote>
  <w:footnote w:id="2">
    <w:p w14:paraId="00000040" w14:textId="77777777" w:rsidR="006F303A" w:rsidRDefault="00B23579">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Notice of Petitions (a summary of the petitions issued by the State Water Board) can be accessed at </w:t>
      </w:r>
      <w:hyperlink r:id="rId1">
        <w:r>
          <w:rPr>
            <w:rFonts w:ascii="Times New Roman" w:eastAsia="Times New Roman" w:hAnsi="Times New Roman" w:cs="Times New Roman"/>
            <w:color w:val="0563C1"/>
            <w:sz w:val="20"/>
            <w:szCs w:val="20"/>
            <w:u w:val="single"/>
          </w:rPr>
          <w:t>https://www.slvwd.com/sites/g/files/vyhlif1176/f/agendas/bod_special_meeting_agenda.3.11.21with_back_up.pdf</w:t>
        </w:r>
      </w:hyperlink>
      <w:r>
        <w:rPr>
          <w:rFonts w:ascii="Times New Roman" w:eastAsia="Times New Roman" w:hAnsi="Times New Roman" w:cs="Times New Roman"/>
          <w:color w:val="000000"/>
          <w:sz w:val="20"/>
          <w:szCs w:val="20"/>
        </w:rPr>
        <w:t>, pp. 6-22.</w:t>
      </w:r>
    </w:p>
  </w:footnote>
  <w:footnote w:id="3">
    <w:p w14:paraId="00000046" w14:textId="77777777" w:rsidR="006F303A" w:rsidRDefault="00B23579">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 map of the proposed diversion points and well locations can be accessed at </w:t>
      </w:r>
      <w:hyperlink r:id="rId2">
        <w:r>
          <w:rPr>
            <w:rFonts w:ascii="Times New Roman" w:eastAsia="Times New Roman" w:hAnsi="Times New Roman" w:cs="Times New Roman"/>
            <w:sz w:val="20"/>
            <w:szCs w:val="20"/>
          </w:rPr>
          <w:t>https://www.slvwd.com/sites/g/files/vyhlif1176/f/agendas/bod_special_meeting_agenda.3.11.21with_back_up.pdf</w:t>
        </w:r>
      </w:hyperlink>
      <w:r>
        <w:rPr>
          <w:rFonts w:ascii="Times New Roman" w:eastAsia="Times New Roman" w:hAnsi="Times New Roman" w:cs="Times New Roman"/>
          <w:sz w:val="20"/>
          <w:szCs w:val="20"/>
        </w:rPr>
        <w:t>, p. 22.</w:t>
      </w:r>
    </w:p>
  </w:footnote>
  <w:footnote w:id="4">
    <w:p w14:paraId="00000041" w14:textId="77777777" w:rsidR="006F303A" w:rsidRDefault="00B23579">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protest letter can be accessed at </w:t>
      </w:r>
      <w:hyperlink r:id="rId3">
        <w:r>
          <w:rPr>
            <w:rFonts w:ascii="Times New Roman" w:eastAsia="Times New Roman" w:hAnsi="Times New Roman" w:cs="Times New Roman"/>
            <w:color w:val="0563C1"/>
            <w:sz w:val="20"/>
            <w:szCs w:val="20"/>
            <w:u w:val="single"/>
          </w:rPr>
          <w:t>https://www.slvwd.com/sites/g/files/vyhlif1176/f/agendas/bod_special_meeting_agenda.3.11.21with_back_up.pdf</w:t>
        </w:r>
      </w:hyperlink>
      <w:r>
        <w:rPr>
          <w:rFonts w:ascii="Times New Roman" w:eastAsia="Times New Roman" w:hAnsi="Times New Roman" w:cs="Times New Roman"/>
          <w:color w:val="000000"/>
          <w:sz w:val="20"/>
          <w:szCs w:val="20"/>
        </w:rPr>
        <w:t>, pp. 24-28.</w:t>
      </w:r>
    </w:p>
  </w:footnote>
  <w:footnote w:id="5">
    <w:p w14:paraId="00000047" w14:textId="3FD5C202" w:rsidR="006F303A" w:rsidRDefault="00B23579">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map and description of the SMGW basin can be found at: </w:t>
      </w:r>
      <w:hyperlink r:id="rId4">
        <w:r>
          <w:rPr>
            <w:rFonts w:ascii="Times New Roman" w:eastAsia="Times New Roman" w:hAnsi="Times New Roman" w:cs="Times New Roman"/>
            <w:color w:val="1A73E8"/>
            <w:sz w:val="20"/>
            <w:szCs w:val="20"/>
            <w:highlight w:val="white"/>
            <w:u w:val="single"/>
          </w:rPr>
          <w:t>https://smgwa.org/background/santa-margarita-basin/</w:t>
        </w:r>
      </w:hyperlink>
      <w:r>
        <w:rPr>
          <w:rFonts w:ascii="Times New Roman" w:eastAsia="Times New Roman" w:hAnsi="Times New Roman" w:cs="Times New Roman"/>
          <w:sz w:val="20"/>
          <w:szCs w:val="20"/>
        </w:rPr>
        <w:t>.  Note that the southern half of Loch Lomond Reservoir is part of the basin.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B06D9"/>
    <w:multiLevelType w:val="hybridMultilevel"/>
    <w:tmpl w:val="14F4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856E8"/>
    <w:multiLevelType w:val="multilevel"/>
    <w:tmpl w:val="7F52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CD07E3"/>
    <w:multiLevelType w:val="multilevel"/>
    <w:tmpl w:val="67405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9603B8"/>
    <w:multiLevelType w:val="multilevel"/>
    <w:tmpl w:val="CD525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6A4FE4"/>
    <w:multiLevelType w:val="hybridMultilevel"/>
    <w:tmpl w:val="31B6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229C5"/>
    <w:multiLevelType w:val="multilevel"/>
    <w:tmpl w:val="4D1CB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A"/>
    <w:rsid w:val="0015690B"/>
    <w:rsid w:val="00183A95"/>
    <w:rsid w:val="0020075C"/>
    <w:rsid w:val="002A12C2"/>
    <w:rsid w:val="002B0CF2"/>
    <w:rsid w:val="00345D91"/>
    <w:rsid w:val="003802F7"/>
    <w:rsid w:val="004166AA"/>
    <w:rsid w:val="00450E3A"/>
    <w:rsid w:val="0046787F"/>
    <w:rsid w:val="004A1D74"/>
    <w:rsid w:val="006F303A"/>
    <w:rsid w:val="00725148"/>
    <w:rsid w:val="00830DFD"/>
    <w:rsid w:val="00927422"/>
    <w:rsid w:val="00B23579"/>
    <w:rsid w:val="00BA0DC1"/>
    <w:rsid w:val="00DA295F"/>
    <w:rsid w:val="00EE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5575"/>
  <w15:docId w15:val="{66AFFF54-722C-EC4E-A327-9B27A737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6787F"/>
    <w:rPr>
      <w:sz w:val="16"/>
      <w:szCs w:val="16"/>
    </w:rPr>
  </w:style>
  <w:style w:type="paragraph" w:styleId="CommentText">
    <w:name w:val="annotation text"/>
    <w:basedOn w:val="Normal"/>
    <w:link w:val="CommentTextChar"/>
    <w:uiPriority w:val="99"/>
    <w:semiHidden/>
    <w:unhideWhenUsed/>
    <w:rsid w:val="0046787F"/>
    <w:rPr>
      <w:sz w:val="20"/>
      <w:szCs w:val="20"/>
    </w:rPr>
  </w:style>
  <w:style w:type="character" w:customStyle="1" w:styleId="CommentTextChar">
    <w:name w:val="Comment Text Char"/>
    <w:basedOn w:val="DefaultParagraphFont"/>
    <w:link w:val="CommentText"/>
    <w:uiPriority w:val="99"/>
    <w:semiHidden/>
    <w:rsid w:val="0046787F"/>
    <w:rPr>
      <w:sz w:val="20"/>
      <w:szCs w:val="20"/>
    </w:rPr>
  </w:style>
  <w:style w:type="paragraph" w:styleId="CommentSubject">
    <w:name w:val="annotation subject"/>
    <w:basedOn w:val="CommentText"/>
    <w:next w:val="CommentText"/>
    <w:link w:val="CommentSubjectChar"/>
    <w:uiPriority w:val="99"/>
    <w:semiHidden/>
    <w:unhideWhenUsed/>
    <w:rsid w:val="0046787F"/>
    <w:rPr>
      <w:b/>
      <w:bCs/>
    </w:rPr>
  </w:style>
  <w:style w:type="character" w:customStyle="1" w:styleId="CommentSubjectChar">
    <w:name w:val="Comment Subject Char"/>
    <w:basedOn w:val="CommentTextChar"/>
    <w:link w:val="CommentSubject"/>
    <w:uiPriority w:val="99"/>
    <w:semiHidden/>
    <w:rsid w:val="0046787F"/>
    <w:rPr>
      <w:b/>
      <w:bCs/>
      <w:sz w:val="20"/>
      <w:szCs w:val="20"/>
    </w:rPr>
  </w:style>
  <w:style w:type="character" w:styleId="Hyperlink">
    <w:name w:val="Hyperlink"/>
    <w:basedOn w:val="DefaultParagraphFont"/>
    <w:uiPriority w:val="99"/>
    <w:unhideWhenUsed/>
    <w:rsid w:val="0015690B"/>
    <w:rPr>
      <w:color w:val="0000FF" w:themeColor="hyperlink"/>
      <w:u w:val="single"/>
    </w:rPr>
  </w:style>
  <w:style w:type="character" w:styleId="UnresolvedMention">
    <w:name w:val="Unresolved Mention"/>
    <w:basedOn w:val="DefaultParagraphFont"/>
    <w:uiPriority w:val="99"/>
    <w:semiHidden/>
    <w:unhideWhenUsed/>
    <w:rsid w:val="0015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lvwd.com/sites/g/files/vyhlif1176/f/agendas/bod_special_meeting_agenda.3.11.21with_back_up.pdf" TargetMode="External"/><Relationship Id="rId2" Type="http://schemas.openxmlformats.org/officeDocument/2006/relationships/hyperlink" Target="https://www.slvwd.com/sites/g/files/vyhlif1176/f/agendas/bod_special_meeting_agenda.3.11.21with_back_up.pdf" TargetMode="External"/><Relationship Id="rId1" Type="http://schemas.openxmlformats.org/officeDocument/2006/relationships/hyperlink" Target="https://www.slvwd.com/sites/g/files/vyhlif1176/f/agendas/bod_special_meeting_agenda.3.11.21with_back_up.pdf" TargetMode="External"/><Relationship Id="rId4" Type="http://schemas.openxmlformats.org/officeDocument/2006/relationships/hyperlink" Target="https://smgwa.org/background/santa-margarita-b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Dolson</dc:creator>
  <cp:lastModifiedBy>Jim Mosher</cp:lastModifiedBy>
  <cp:revision>2</cp:revision>
  <dcterms:created xsi:type="dcterms:W3CDTF">2021-04-03T23:54:00Z</dcterms:created>
  <dcterms:modified xsi:type="dcterms:W3CDTF">2021-04-03T23:54:00Z</dcterms:modified>
</cp:coreProperties>
</file>